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A4649" w14:textId="77777777" w:rsidR="00674E99" w:rsidRPr="006C5736" w:rsidRDefault="006C5736">
      <w:pPr>
        <w:rPr>
          <w:sz w:val="28"/>
          <w:szCs w:val="28"/>
          <w:u w:val="single"/>
        </w:rPr>
      </w:pPr>
      <w:bookmarkStart w:id="0" w:name="_GoBack"/>
      <w:bookmarkEnd w:id="0"/>
      <w:r w:rsidRPr="006C5736">
        <w:rPr>
          <w:sz w:val="28"/>
          <w:szCs w:val="28"/>
          <w:u w:val="single"/>
        </w:rPr>
        <w:t>Forces and Motion: Graphic Organizer</w:t>
      </w:r>
      <w:r w:rsidRPr="006C5736">
        <w:rPr>
          <w:sz w:val="28"/>
          <w:szCs w:val="28"/>
          <w:u w:val="single"/>
        </w:rPr>
        <w:tab/>
      </w:r>
    </w:p>
    <w:tbl>
      <w:tblPr>
        <w:tblpPr w:leftFromText="180" w:rightFromText="180" w:vertAnchor="page" w:horzAnchor="page" w:tblpX="821" w:tblpY="2161"/>
        <w:tblW w:w="106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1"/>
        <w:gridCol w:w="2282"/>
        <w:gridCol w:w="3853"/>
      </w:tblGrid>
      <w:tr w:rsidR="00954133" w14:paraId="4982832F" w14:textId="77777777" w:rsidTr="00954133">
        <w:trPr>
          <w:trHeight w:val="767"/>
        </w:trPr>
        <w:tc>
          <w:tcPr>
            <w:tcW w:w="4501" w:type="dxa"/>
            <w:tcMar>
              <w:top w:w="100" w:type="dxa"/>
              <w:left w:w="100" w:type="dxa"/>
              <w:bottom w:w="100" w:type="dxa"/>
              <w:right w:w="100" w:type="dxa"/>
            </w:tcMar>
          </w:tcPr>
          <w:p w14:paraId="3BD73D74" w14:textId="22155B8B" w:rsidR="006C5736" w:rsidRDefault="00954133" w:rsidP="006C5736">
            <w:pPr>
              <w:pStyle w:val="Normal1"/>
              <w:widowControl w:val="0"/>
              <w:spacing w:after="0" w:line="240" w:lineRule="auto"/>
              <w:jc w:val="center"/>
            </w:pPr>
            <w:r>
              <w:t>Trial</w:t>
            </w:r>
          </w:p>
        </w:tc>
        <w:tc>
          <w:tcPr>
            <w:tcW w:w="2282" w:type="dxa"/>
            <w:tcMar>
              <w:top w:w="100" w:type="dxa"/>
              <w:left w:w="100" w:type="dxa"/>
              <w:bottom w:w="100" w:type="dxa"/>
              <w:right w:w="100" w:type="dxa"/>
            </w:tcMar>
          </w:tcPr>
          <w:p w14:paraId="4B5D6A4D" w14:textId="77777777" w:rsidR="006C5736" w:rsidRDefault="006C5736" w:rsidP="006C5736">
            <w:pPr>
              <w:pStyle w:val="Normal1"/>
              <w:widowControl w:val="0"/>
              <w:spacing w:after="0" w:line="240" w:lineRule="auto"/>
            </w:pPr>
            <w:r>
              <w:rPr>
                <w:b/>
              </w:rPr>
              <w:t>Predict which way the cart will move</w:t>
            </w:r>
          </w:p>
        </w:tc>
        <w:tc>
          <w:tcPr>
            <w:tcW w:w="3853" w:type="dxa"/>
            <w:tcMar>
              <w:top w:w="100" w:type="dxa"/>
              <w:left w:w="100" w:type="dxa"/>
              <w:bottom w:w="100" w:type="dxa"/>
              <w:right w:w="100" w:type="dxa"/>
            </w:tcMar>
          </w:tcPr>
          <w:p w14:paraId="59C3D9AC" w14:textId="77777777" w:rsidR="006C5736" w:rsidRDefault="006C5736" w:rsidP="006C5736">
            <w:pPr>
              <w:pStyle w:val="Normal1"/>
              <w:widowControl w:val="0"/>
              <w:spacing w:after="0" w:line="240" w:lineRule="auto"/>
              <w:jc w:val="center"/>
            </w:pPr>
            <w:r>
              <w:rPr>
                <w:b/>
              </w:rPr>
              <w:t>Explain your prediction</w:t>
            </w:r>
          </w:p>
        </w:tc>
      </w:tr>
      <w:tr w:rsidR="00954133" w14:paraId="07261FBA" w14:textId="77777777" w:rsidTr="00954133">
        <w:trPr>
          <w:trHeight w:val="1172"/>
        </w:trPr>
        <w:tc>
          <w:tcPr>
            <w:tcW w:w="4501" w:type="dxa"/>
            <w:tcMar>
              <w:top w:w="100" w:type="dxa"/>
              <w:left w:w="100" w:type="dxa"/>
              <w:bottom w:w="100" w:type="dxa"/>
              <w:right w:w="100" w:type="dxa"/>
            </w:tcMar>
          </w:tcPr>
          <w:p w14:paraId="2EEF8AE6" w14:textId="77777777" w:rsidR="006C5736" w:rsidRDefault="006C5736" w:rsidP="006C5736">
            <w:pPr>
              <w:pStyle w:val="Normal1"/>
              <w:widowControl w:val="0"/>
              <w:spacing w:after="0" w:line="240" w:lineRule="auto"/>
            </w:pPr>
            <w:r>
              <w:rPr>
                <w:noProof/>
              </w:rPr>
              <w:drawing>
                <wp:inline distT="114300" distB="114300" distL="114300" distR="114300" wp14:anchorId="37CA9C3B" wp14:editId="72D843DF">
                  <wp:extent cx="2372722" cy="528638"/>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
                          <a:srcRect/>
                          <a:stretch>
                            <a:fillRect/>
                          </a:stretch>
                        </pic:blipFill>
                        <pic:spPr>
                          <a:xfrm>
                            <a:off x="0" y="0"/>
                            <a:ext cx="2372722" cy="528638"/>
                          </a:xfrm>
                          <a:prstGeom prst="rect">
                            <a:avLst/>
                          </a:prstGeom>
                          <a:ln/>
                        </pic:spPr>
                      </pic:pic>
                    </a:graphicData>
                  </a:graphic>
                </wp:inline>
              </w:drawing>
            </w:r>
          </w:p>
        </w:tc>
        <w:tc>
          <w:tcPr>
            <w:tcW w:w="2282" w:type="dxa"/>
            <w:tcMar>
              <w:top w:w="100" w:type="dxa"/>
              <w:left w:w="100" w:type="dxa"/>
              <w:bottom w:w="100" w:type="dxa"/>
              <w:right w:w="100" w:type="dxa"/>
            </w:tcMar>
          </w:tcPr>
          <w:p w14:paraId="36B077D1" w14:textId="77777777" w:rsidR="006C5736" w:rsidRDefault="006C5736" w:rsidP="006C5736">
            <w:pPr>
              <w:pStyle w:val="Normal1"/>
              <w:widowControl w:val="0"/>
              <w:spacing w:after="0" w:line="240" w:lineRule="auto"/>
            </w:pPr>
          </w:p>
        </w:tc>
        <w:tc>
          <w:tcPr>
            <w:tcW w:w="3853" w:type="dxa"/>
            <w:tcMar>
              <w:top w:w="100" w:type="dxa"/>
              <w:left w:w="100" w:type="dxa"/>
              <w:bottom w:w="100" w:type="dxa"/>
              <w:right w:w="100" w:type="dxa"/>
            </w:tcMar>
          </w:tcPr>
          <w:p w14:paraId="2AF153BC" w14:textId="77777777" w:rsidR="006C5736" w:rsidRDefault="006C5736" w:rsidP="006C5736">
            <w:pPr>
              <w:pStyle w:val="Normal1"/>
              <w:widowControl w:val="0"/>
              <w:spacing w:after="0" w:line="240" w:lineRule="auto"/>
            </w:pPr>
          </w:p>
        </w:tc>
      </w:tr>
      <w:tr w:rsidR="00954133" w14:paraId="2E11A639" w14:textId="77777777" w:rsidTr="00954133">
        <w:trPr>
          <w:trHeight w:val="1122"/>
        </w:trPr>
        <w:tc>
          <w:tcPr>
            <w:tcW w:w="4501" w:type="dxa"/>
            <w:tcMar>
              <w:top w:w="100" w:type="dxa"/>
              <w:left w:w="100" w:type="dxa"/>
              <w:bottom w:w="100" w:type="dxa"/>
              <w:right w:w="100" w:type="dxa"/>
            </w:tcMar>
          </w:tcPr>
          <w:p w14:paraId="5C9BE089" w14:textId="77777777" w:rsidR="006C5736" w:rsidRDefault="006C5736" w:rsidP="006C5736">
            <w:pPr>
              <w:pStyle w:val="Normal1"/>
              <w:widowControl w:val="0"/>
              <w:spacing w:after="0" w:line="240" w:lineRule="auto"/>
            </w:pPr>
            <w:r>
              <w:rPr>
                <w:noProof/>
              </w:rPr>
              <w:drawing>
                <wp:inline distT="114300" distB="114300" distL="114300" distR="114300" wp14:anchorId="6DB0AF68" wp14:editId="2E460A1D">
                  <wp:extent cx="2371725" cy="4953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371725" cy="495300"/>
                          </a:xfrm>
                          <a:prstGeom prst="rect">
                            <a:avLst/>
                          </a:prstGeom>
                          <a:ln/>
                        </pic:spPr>
                      </pic:pic>
                    </a:graphicData>
                  </a:graphic>
                </wp:inline>
              </w:drawing>
            </w:r>
          </w:p>
        </w:tc>
        <w:tc>
          <w:tcPr>
            <w:tcW w:w="2282" w:type="dxa"/>
            <w:tcMar>
              <w:top w:w="100" w:type="dxa"/>
              <w:left w:w="100" w:type="dxa"/>
              <w:bottom w:w="100" w:type="dxa"/>
              <w:right w:w="100" w:type="dxa"/>
            </w:tcMar>
          </w:tcPr>
          <w:p w14:paraId="6301C9EC" w14:textId="77777777" w:rsidR="006C5736" w:rsidRDefault="006C5736" w:rsidP="006C5736">
            <w:pPr>
              <w:pStyle w:val="Normal1"/>
              <w:widowControl w:val="0"/>
              <w:spacing w:after="0" w:line="240" w:lineRule="auto"/>
            </w:pPr>
          </w:p>
        </w:tc>
        <w:tc>
          <w:tcPr>
            <w:tcW w:w="3853" w:type="dxa"/>
            <w:tcMar>
              <w:top w:w="100" w:type="dxa"/>
              <w:left w:w="100" w:type="dxa"/>
              <w:bottom w:w="100" w:type="dxa"/>
              <w:right w:w="100" w:type="dxa"/>
            </w:tcMar>
          </w:tcPr>
          <w:p w14:paraId="56AC60FD" w14:textId="77777777" w:rsidR="006C5736" w:rsidRDefault="006C5736" w:rsidP="006C5736">
            <w:pPr>
              <w:pStyle w:val="Normal1"/>
              <w:widowControl w:val="0"/>
              <w:spacing w:after="0" w:line="240" w:lineRule="auto"/>
            </w:pPr>
          </w:p>
        </w:tc>
      </w:tr>
      <w:tr w:rsidR="00954133" w14:paraId="085EC15F" w14:textId="77777777" w:rsidTr="00954133">
        <w:trPr>
          <w:trHeight w:val="1122"/>
        </w:trPr>
        <w:tc>
          <w:tcPr>
            <w:tcW w:w="4501" w:type="dxa"/>
            <w:tcMar>
              <w:top w:w="100" w:type="dxa"/>
              <w:left w:w="100" w:type="dxa"/>
              <w:bottom w:w="100" w:type="dxa"/>
              <w:right w:w="100" w:type="dxa"/>
            </w:tcMar>
          </w:tcPr>
          <w:p w14:paraId="7622AA27" w14:textId="77777777" w:rsidR="006C5736" w:rsidRDefault="006C5736" w:rsidP="006C5736">
            <w:pPr>
              <w:pStyle w:val="Normal1"/>
              <w:widowControl w:val="0"/>
              <w:spacing w:after="0" w:line="240" w:lineRule="auto"/>
            </w:pPr>
            <w:r>
              <w:rPr>
                <w:noProof/>
              </w:rPr>
              <w:drawing>
                <wp:inline distT="114300" distB="114300" distL="114300" distR="114300" wp14:anchorId="4FFED293" wp14:editId="7DE13BA6">
                  <wp:extent cx="2371725" cy="5080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371725" cy="508000"/>
                          </a:xfrm>
                          <a:prstGeom prst="rect">
                            <a:avLst/>
                          </a:prstGeom>
                          <a:ln/>
                        </pic:spPr>
                      </pic:pic>
                    </a:graphicData>
                  </a:graphic>
                </wp:inline>
              </w:drawing>
            </w:r>
          </w:p>
        </w:tc>
        <w:tc>
          <w:tcPr>
            <w:tcW w:w="2282" w:type="dxa"/>
            <w:tcMar>
              <w:top w:w="100" w:type="dxa"/>
              <w:left w:w="100" w:type="dxa"/>
              <w:bottom w:w="100" w:type="dxa"/>
              <w:right w:w="100" w:type="dxa"/>
            </w:tcMar>
          </w:tcPr>
          <w:p w14:paraId="2AE68504" w14:textId="77777777" w:rsidR="006C5736" w:rsidRDefault="006C5736" w:rsidP="006C5736">
            <w:pPr>
              <w:pStyle w:val="Normal1"/>
              <w:widowControl w:val="0"/>
              <w:spacing w:after="0" w:line="240" w:lineRule="auto"/>
            </w:pPr>
          </w:p>
        </w:tc>
        <w:tc>
          <w:tcPr>
            <w:tcW w:w="3853" w:type="dxa"/>
            <w:tcMar>
              <w:top w:w="100" w:type="dxa"/>
              <w:left w:w="100" w:type="dxa"/>
              <w:bottom w:w="100" w:type="dxa"/>
              <w:right w:w="100" w:type="dxa"/>
            </w:tcMar>
          </w:tcPr>
          <w:p w14:paraId="6889C530" w14:textId="77777777" w:rsidR="006C5736" w:rsidRDefault="006C5736" w:rsidP="006C5736">
            <w:pPr>
              <w:pStyle w:val="Normal1"/>
              <w:widowControl w:val="0"/>
              <w:spacing w:after="0" w:line="240" w:lineRule="auto"/>
            </w:pPr>
          </w:p>
        </w:tc>
      </w:tr>
      <w:tr w:rsidR="00954133" w14:paraId="2BD2E564" w14:textId="77777777" w:rsidTr="00954133">
        <w:trPr>
          <w:trHeight w:val="1122"/>
        </w:trPr>
        <w:tc>
          <w:tcPr>
            <w:tcW w:w="4501" w:type="dxa"/>
            <w:tcMar>
              <w:top w:w="100" w:type="dxa"/>
              <w:left w:w="100" w:type="dxa"/>
              <w:bottom w:w="100" w:type="dxa"/>
              <w:right w:w="100" w:type="dxa"/>
            </w:tcMar>
          </w:tcPr>
          <w:p w14:paraId="362D0173" w14:textId="77777777" w:rsidR="006C5736" w:rsidRDefault="006C5736" w:rsidP="006C5736">
            <w:pPr>
              <w:pStyle w:val="Normal1"/>
              <w:widowControl w:val="0"/>
              <w:spacing w:after="0" w:line="240" w:lineRule="auto"/>
            </w:pPr>
            <w:r>
              <w:rPr>
                <w:noProof/>
              </w:rPr>
              <w:drawing>
                <wp:inline distT="114300" distB="114300" distL="114300" distR="114300" wp14:anchorId="44BA3EDF" wp14:editId="380ADCAF">
                  <wp:extent cx="2371725" cy="495300"/>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2371725" cy="495300"/>
                          </a:xfrm>
                          <a:prstGeom prst="rect">
                            <a:avLst/>
                          </a:prstGeom>
                          <a:ln/>
                        </pic:spPr>
                      </pic:pic>
                    </a:graphicData>
                  </a:graphic>
                </wp:inline>
              </w:drawing>
            </w:r>
          </w:p>
        </w:tc>
        <w:tc>
          <w:tcPr>
            <w:tcW w:w="2282" w:type="dxa"/>
            <w:tcMar>
              <w:top w:w="100" w:type="dxa"/>
              <w:left w:w="100" w:type="dxa"/>
              <w:bottom w:w="100" w:type="dxa"/>
              <w:right w:w="100" w:type="dxa"/>
            </w:tcMar>
          </w:tcPr>
          <w:p w14:paraId="779D6B7F" w14:textId="77777777" w:rsidR="006C5736" w:rsidRDefault="006C5736" w:rsidP="006C5736">
            <w:pPr>
              <w:pStyle w:val="Normal1"/>
              <w:widowControl w:val="0"/>
              <w:spacing w:after="0" w:line="240" w:lineRule="auto"/>
            </w:pPr>
          </w:p>
        </w:tc>
        <w:tc>
          <w:tcPr>
            <w:tcW w:w="3853" w:type="dxa"/>
            <w:tcMar>
              <w:top w:w="100" w:type="dxa"/>
              <w:left w:w="100" w:type="dxa"/>
              <w:bottom w:w="100" w:type="dxa"/>
              <w:right w:w="100" w:type="dxa"/>
            </w:tcMar>
          </w:tcPr>
          <w:p w14:paraId="6D31D55B" w14:textId="77777777" w:rsidR="006C5736" w:rsidRDefault="006C5736" w:rsidP="006C5736">
            <w:pPr>
              <w:pStyle w:val="Normal1"/>
              <w:widowControl w:val="0"/>
              <w:spacing w:after="0" w:line="240" w:lineRule="auto"/>
            </w:pPr>
          </w:p>
        </w:tc>
      </w:tr>
      <w:tr w:rsidR="00954133" w14:paraId="18A37294" w14:textId="77777777" w:rsidTr="00954133">
        <w:trPr>
          <w:trHeight w:val="1022"/>
        </w:trPr>
        <w:tc>
          <w:tcPr>
            <w:tcW w:w="4501" w:type="dxa"/>
            <w:tcMar>
              <w:top w:w="100" w:type="dxa"/>
              <w:left w:w="100" w:type="dxa"/>
              <w:bottom w:w="100" w:type="dxa"/>
              <w:right w:w="100" w:type="dxa"/>
            </w:tcMar>
          </w:tcPr>
          <w:p w14:paraId="54B7055E" w14:textId="77777777" w:rsidR="006C5736" w:rsidRDefault="006C5736" w:rsidP="006C5736">
            <w:pPr>
              <w:pStyle w:val="Normal1"/>
              <w:widowControl w:val="0"/>
              <w:spacing w:after="0" w:line="240" w:lineRule="auto"/>
            </w:pPr>
            <w:r>
              <w:rPr>
                <w:noProof/>
              </w:rPr>
              <w:drawing>
                <wp:inline distT="114300" distB="114300" distL="114300" distR="114300" wp14:anchorId="13C10017" wp14:editId="6E2D3603">
                  <wp:extent cx="2371725" cy="469900"/>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2371725" cy="469900"/>
                          </a:xfrm>
                          <a:prstGeom prst="rect">
                            <a:avLst/>
                          </a:prstGeom>
                          <a:ln/>
                        </pic:spPr>
                      </pic:pic>
                    </a:graphicData>
                  </a:graphic>
                </wp:inline>
              </w:drawing>
            </w:r>
          </w:p>
        </w:tc>
        <w:tc>
          <w:tcPr>
            <w:tcW w:w="2282" w:type="dxa"/>
            <w:tcMar>
              <w:top w:w="100" w:type="dxa"/>
              <w:left w:w="100" w:type="dxa"/>
              <w:bottom w:w="100" w:type="dxa"/>
              <w:right w:w="100" w:type="dxa"/>
            </w:tcMar>
          </w:tcPr>
          <w:p w14:paraId="0C55D166" w14:textId="77777777" w:rsidR="006C5736" w:rsidRDefault="006C5736" w:rsidP="006C5736">
            <w:pPr>
              <w:pStyle w:val="Normal1"/>
              <w:widowControl w:val="0"/>
              <w:spacing w:after="0" w:line="240" w:lineRule="auto"/>
            </w:pPr>
          </w:p>
        </w:tc>
        <w:tc>
          <w:tcPr>
            <w:tcW w:w="3853" w:type="dxa"/>
            <w:tcMar>
              <w:top w:w="100" w:type="dxa"/>
              <w:left w:w="100" w:type="dxa"/>
              <w:bottom w:w="100" w:type="dxa"/>
              <w:right w:w="100" w:type="dxa"/>
            </w:tcMar>
          </w:tcPr>
          <w:p w14:paraId="534EFF42" w14:textId="77777777" w:rsidR="006C5736" w:rsidRDefault="006C5736" w:rsidP="006C5736">
            <w:pPr>
              <w:pStyle w:val="Normal1"/>
              <w:widowControl w:val="0"/>
              <w:spacing w:after="0" w:line="240" w:lineRule="auto"/>
            </w:pPr>
          </w:p>
        </w:tc>
      </w:tr>
    </w:tbl>
    <w:p w14:paraId="516F44F2" w14:textId="77777777" w:rsidR="006C5736" w:rsidRDefault="006C5736">
      <w:r>
        <w:t>Which way do you think the cart will move in each of the pictures below? Explain your predictions using drawings and words.</w:t>
      </w:r>
    </w:p>
    <w:p w14:paraId="7D8BD765" w14:textId="77777777" w:rsidR="00954133" w:rsidRDefault="00954133" w:rsidP="00954133">
      <w:pPr>
        <w:pStyle w:val="Normal1"/>
        <w:spacing w:after="0"/>
        <w:ind w:left="361"/>
        <w:contextualSpacing/>
      </w:pPr>
    </w:p>
    <w:p w14:paraId="78D34934" w14:textId="77777777" w:rsidR="00954133" w:rsidRDefault="00954133" w:rsidP="00954133">
      <w:pPr>
        <w:pStyle w:val="Normal1"/>
        <w:spacing w:after="0"/>
        <w:ind w:left="361"/>
        <w:contextualSpacing/>
      </w:pPr>
    </w:p>
    <w:p w14:paraId="6086F888" w14:textId="03F26142" w:rsidR="00954133" w:rsidRDefault="00493DCA" w:rsidP="00954133">
      <w:pPr>
        <w:pStyle w:val="Normal1"/>
        <w:numPr>
          <w:ilvl w:val="0"/>
          <w:numId w:val="1"/>
        </w:numPr>
        <w:spacing w:after="0"/>
        <w:ind w:hanging="359"/>
        <w:contextualSpacing/>
      </w:pPr>
      <w:r>
        <w:t xml:space="preserve">Go to </w:t>
      </w:r>
      <w:hyperlink r:id="rId12">
        <w:r>
          <w:rPr>
            <w:color w:val="1155CC"/>
            <w:u w:val="single"/>
          </w:rPr>
          <w:t>PhET Force and Motion Basics and click “Net Force”</w:t>
        </w:r>
      </w:hyperlink>
      <w:r>
        <w:t xml:space="preserve"> to test your predictions using a series of trials. Try new combinations!</w:t>
      </w:r>
      <w:r w:rsidR="00954133">
        <w:br/>
      </w:r>
    </w:p>
    <w:p w14:paraId="1B86BD99" w14:textId="77777777" w:rsidR="00493DCA" w:rsidRDefault="00493DCA" w:rsidP="00493DCA">
      <w:pPr>
        <w:pStyle w:val="Normal1"/>
        <w:numPr>
          <w:ilvl w:val="0"/>
          <w:numId w:val="1"/>
        </w:numPr>
        <w:spacing w:after="0"/>
        <w:ind w:hanging="359"/>
        <w:contextualSpacing/>
      </w:pPr>
      <w:r>
        <w:t xml:space="preserve">Compare the predictions that you made in the table above to what happens to the cart of candy in each trial. If some of your predictions are not right, use a different color pencil to correct them. </w:t>
      </w:r>
    </w:p>
    <w:p w14:paraId="2ED38F23" w14:textId="0E4389A4" w:rsidR="00954133" w:rsidRDefault="00D1249F">
      <w:r>
        <w:rPr>
          <w:rFonts w:ascii="Helvetica" w:hAnsi="Helvetica" w:cs="Helvetica"/>
          <w:noProof/>
        </w:rPr>
        <w:drawing>
          <wp:anchor distT="0" distB="0" distL="114300" distR="114300" simplePos="0" relativeHeight="251658240" behindDoc="0" locked="0" layoutInCell="1" allowOverlap="1" wp14:anchorId="7B785E70" wp14:editId="0EB4844D">
            <wp:simplePos x="0" y="0"/>
            <wp:positionH relativeFrom="column">
              <wp:posOffset>0</wp:posOffset>
            </wp:positionH>
            <wp:positionV relativeFrom="paragraph">
              <wp:posOffset>1088390</wp:posOffset>
            </wp:positionV>
            <wp:extent cx="1143000" cy="7565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756567"/>
                    </a:xfrm>
                    <a:prstGeom prst="rect">
                      <a:avLst/>
                    </a:prstGeom>
                    <a:noFill/>
                    <a:ln>
                      <a:noFill/>
                    </a:ln>
                  </pic:spPr>
                </pic:pic>
              </a:graphicData>
            </a:graphic>
            <wp14:sizeRelH relativeFrom="page">
              <wp14:pctWidth>0</wp14:pctWidth>
            </wp14:sizeRelH>
            <wp14:sizeRelV relativeFrom="page">
              <wp14:pctHeight>0</wp14:pctHeight>
            </wp14:sizeRelV>
          </wp:anchor>
        </w:drawing>
      </w:r>
      <w:r w:rsidR="00954133">
        <w:br w:type="page"/>
      </w:r>
    </w:p>
    <w:p w14:paraId="7C175315" w14:textId="77777777" w:rsidR="00F57AC6" w:rsidRDefault="00F57AC6"/>
    <w:p w14:paraId="3731D2C8" w14:textId="31B9BB3C" w:rsidR="006C5736" w:rsidRDefault="00493DCA">
      <w:r>
        <w:t xml:space="preserve">Try more trials using different combinations of people from the red and blue teams. Draw or talk about what you discover. You can use the data table below to keep track of your observations. </w:t>
      </w:r>
      <w:r>
        <w:br/>
      </w:r>
    </w:p>
    <w:tbl>
      <w:tblPr>
        <w:tblW w:w="10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2"/>
        <w:gridCol w:w="2175"/>
        <w:gridCol w:w="3726"/>
      </w:tblGrid>
      <w:tr w:rsidR="00954133" w14:paraId="4C24BDF3" w14:textId="77777777" w:rsidTr="00954133">
        <w:trPr>
          <w:trHeight w:val="260"/>
        </w:trPr>
        <w:tc>
          <w:tcPr>
            <w:tcW w:w="4462" w:type="dxa"/>
            <w:tcMar>
              <w:top w:w="100" w:type="dxa"/>
              <w:left w:w="100" w:type="dxa"/>
              <w:bottom w:w="100" w:type="dxa"/>
              <w:right w:w="100" w:type="dxa"/>
            </w:tcMar>
          </w:tcPr>
          <w:p w14:paraId="0D700353" w14:textId="77777777" w:rsidR="006C5736" w:rsidRDefault="006C5736" w:rsidP="00F57AC6">
            <w:pPr>
              <w:pStyle w:val="Normal1"/>
              <w:widowControl w:val="0"/>
              <w:spacing w:after="0" w:line="240" w:lineRule="auto"/>
              <w:jc w:val="center"/>
            </w:pPr>
            <w:r>
              <w:rPr>
                <w:b/>
              </w:rPr>
              <w:t>Trial</w:t>
            </w:r>
          </w:p>
        </w:tc>
        <w:tc>
          <w:tcPr>
            <w:tcW w:w="2175" w:type="dxa"/>
            <w:tcMar>
              <w:top w:w="100" w:type="dxa"/>
              <w:left w:w="100" w:type="dxa"/>
              <w:bottom w:w="100" w:type="dxa"/>
              <w:right w:w="100" w:type="dxa"/>
            </w:tcMar>
          </w:tcPr>
          <w:p w14:paraId="1D3C3144" w14:textId="77777777" w:rsidR="006C5736" w:rsidRDefault="006C5736" w:rsidP="00F57AC6">
            <w:pPr>
              <w:pStyle w:val="Normal1"/>
              <w:widowControl w:val="0"/>
              <w:spacing w:after="0" w:line="240" w:lineRule="auto"/>
              <w:jc w:val="center"/>
            </w:pPr>
            <w:r>
              <w:rPr>
                <w:b/>
              </w:rPr>
              <w:t>Which way did the cart move?</w:t>
            </w:r>
          </w:p>
        </w:tc>
        <w:tc>
          <w:tcPr>
            <w:tcW w:w="3726" w:type="dxa"/>
            <w:tcMar>
              <w:top w:w="100" w:type="dxa"/>
              <w:left w:w="100" w:type="dxa"/>
              <w:bottom w:w="100" w:type="dxa"/>
              <w:right w:w="100" w:type="dxa"/>
            </w:tcMar>
          </w:tcPr>
          <w:p w14:paraId="293AB454" w14:textId="77777777" w:rsidR="006C5736" w:rsidRDefault="006C5736" w:rsidP="00F57AC6">
            <w:pPr>
              <w:pStyle w:val="Normal1"/>
              <w:widowControl w:val="0"/>
              <w:spacing w:after="0" w:line="240" w:lineRule="auto"/>
              <w:jc w:val="center"/>
            </w:pPr>
            <w:r>
              <w:rPr>
                <w:b/>
              </w:rPr>
              <w:t>Explain why</w:t>
            </w:r>
          </w:p>
        </w:tc>
      </w:tr>
      <w:tr w:rsidR="00954133" w14:paraId="1EDABEAA" w14:textId="77777777" w:rsidTr="00954133">
        <w:trPr>
          <w:trHeight w:val="464"/>
        </w:trPr>
        <w:tc>
          <w:tcPr>
            <w:tcW w:w="4462" w:type="dxa"/>
            <w:tcMar>
              <w:top w:w="100" w:type="dxa"/>
              <w:left w:w="100" w:type="dxa"/>
              <w:bottom w:w="100" w:type="dxa"/>
              <w:right w:w="100" w:type="dxa"/>
            </w:tcMar>
          </w:tcPr>
          <w:p w14:paraId="3897FF66" w14:textId="77777777" w:rsidR="006C5736" w:rsidRDefault="006C5736" w:rsidP="00F57AC6">
            <w:pPr>
              <w:pStyle w:val="Normal1"/>
              <w:widowControl w:val="0"/>
              <w:spacing w:after="0" w:line="240" w:lineRule="auto"/>
            </w:pPr>
            <w:r>
              <w:rPr>
                <w:noProof/>
              </w:rPr>
              <w:drawing>
                <wp:inline distT="114300" distB="114300" distL="114300" distR="114300" wp14:anchorId="577E121E" wp14:editId="1A89DAA6">
                  <wp:extent cx="1943100" cy="460814"/>
                  <wp:effectExtent l="0" t="0" r="0" b="0"/>
                  <wp:docPr id="1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4"/>
                          <a:srcRect/>
                          <a:stretch>
                            <a:fillRect/>
                          </a:stretch>
                        </pic:blipFill>
                        <pic:spPr>
                          <a:xfrm>
                            <a:off x="0" y="0"/>
                            <a:ext cx="1943100" cy="460814"/>
                          </a:xfrm>
                          <a:prstGeom prst="rect">
                            <a:avLst/>
                          </a:prstGeom>
                          <a:ln/>
                        </pic:spPr>
                      </pic:pic>
                    </a:graphicData>
                  </a:graphic>
                </wp:inline>
              </w:drawing>
            </w:r>
          </w:p>
        </w:tc>
        <w:tc>
          <w:tcPr>
            <w:tcW w:w="2175" w:type="dxa"/>
            <w:tcMar>
              <w:top w:w="100" w:type="dxa"/>
              <w:left w:w="100" w:type="dxa"/>
              <w:bottom w:w="100" w:type="dxa"/>
              <w:right w:w="100" w:type="dxa"/>
            </w:tcMar>
          </w:tcPr>
          <w:p w14:paraId="3A2DCA04" w14:textId="77777777" w:rsidR="006C5736" w:rsidRDefault="006C5736" w:rsidP="00F57AC6">
            <w:pPr>
              <w:pStyle w:val="Normal1"/>
              <w:widowControl w:val="0"/>
              <w:spacing w:after="0" w:line="240" w:lineRule="auto"/>
            </w:pPr>
          </w:p>
        </w:tc>
        <w:tc>
          <w:tcPr>
            <w:tcW w:w="3726" w:type="dxa"/>
            <w:tcMar>
              <w:top w:w="100" w:type="dxa"/>
              <w:left w:w="100" w:type="dxa"/>
              <w:bottom w:w="100" w:type="dxa"/>
              <w:right w:w="100" w:type="dxa"/>
            </w:tcMar>
          </w:tcPr>
          <w:p w14:paraId="09ABCCC1" w14:textId="77777777" w:rsidR="006C5736" w:rsidRDefault="006C5736" w:rsidP="00F57AC6">
            <w:pPr>
              <w:pStyle w:val="Normal1"/>
              <w:widowControl w:val="0"/>
              <w:spacing w:after="0" w:line="240" w:lineRule="auto"/>
            </w:pPr>
          </w:p>
        </w:tc>
      </w:tr>
      <w:tr w:rsidR="00954133" w14:paraId="4883B41B" w14:textId="77777777" w:rsidTr="00954133">
        <w:trPr>
          <w:trHeight w:val="478"/>
        </w:trPr>
        <w:tc>
          <w:tcPr>
            <w:tcW w:w="4462" w:type="dxa"/>
            <w:tcMar>
              <w:top w:w="100" w:type="dxa"/>
              <w:left w:w="100" w:type="dxa"/>
              <w:bottom w:w="100" w:type="dxa"/>
              <w:right w:w="100" w:type="dxa"/>
            </w:tcMar>
          </w:tcPr>
          <w:p w14:paraId="48D13C3A" w14:textId="77777777" w:rsidR="006C5736" w:rsidRDefault="006C5736" w:rsidP="00F57AC6">
            <w:pPr>
              <w:pStyle w:val="Normal1"/>
              <w:widowControl w:val="0"/>
              <w:spacing w:after="0" w:line="240" w:lineRule="auto"/>
            </w:pPr>
          </w:p>
        </w:tc>
        <w:tc>
          <w:tcPr>
            <w:tcW w:w="2175" w:type="dxa"/>
            <w:tcMar>
              <w:top w:w="100" w:type="dxa"/>
              <w:left w:w="100" w:type="dxa"/>
              <w:bottom w:w="100" w:type="dxa"/>
              <w:right w:w="100" w:type="dxa"/>
            </w:tcMar>
          </w:tcPr>
          <w:p w14:paraId="1E0046F4" w14:textId="77777777" w:rsidR="006C5736" w:rsidRDefault="006C5736" w:rsidP="00F57AC6">
            <w:pPr>
              <w:pStyle w:val="Normal1"/>
              <w:widowControl w:val="0"/>
              <w:spacing w:after="0" w:line="240" w:lineRule="auto"/>
            </w:pPr>
          </w:p>
        </w:tc>
        <w:tc>
          <w:tcPr>
            <w:tcW w:w="3726" w:type="dxa"/>
            <w:tcMar>
              <w:top w:w="100" w:type="dxa"/>
              <w:left w:w="100" w:type="dxa"/>
              <w:bottom w:w="100" w:type="dxa"/>
              <w:right w:w="100" w:type="dxa"/>
            </w:tcMar>
          </w:tcPr>
          <w:p w14:paraId="0BAEB5DE" w14:textId="77777777" w:rsidR="006C5736" w:rsidRDefault="006C5736" w:rsidP="00F57AC6">
            <w:pPr>
              <w:pStyle w:val="Normal1"/>
              <w:widowControl w:val="0"/>
              <w:spacing w:after="0" w:line="240" w:lineRule="auto"/>
            </w:pPr>
          </w:p>
        </w:tc>
      </w:tr>
      <w:tr w:rsidR="00954133" w14:paraId="4B47B3D7" w14:textId="77777777" w:rsidTr="00954133">
        <w:trPr>
          <w:trHeight w:val="504"/>
        </w:trPr>
        <w:tc>
          <w:tcPr>
            <w:tcW w:w="4462" w:type="dxa"/>
            <w:tcMar>
              <w:top w:w="100" w:type="dxa"/>
              <w:left w:w="100" w:type="dxa"/>
              <w:bottom w:w="100" w:type="dxa"/>
              <w:right w:w="100" w:type="dxa"/>
            </w:tcMar>
          </w:tcPr>
          <w:p w14:paraId="7FA13AF5" w14:textId="77777777" w:rsidR="006C5736" w:rsidRDefault="006C5736" w:rsidP="00F57AC6">
            <w:pPr>
              <w:pStyle w:val="Normal1"/>
              <w:widowControl w:val="0"/>
              <w:spacing w:after="0" w:line="240" w:lineRule="auto"/>
            </w:pPr>
          </w:p>
        </w:tc>
        <w:tc>
          <w:tcPr>
            <w:tcW w:w="2175" w:type="dxa"/>
            <w:tcMar>
              <w:top w:w="100" w:type="dxa"/>
              <w:left w:w="100" w:type="dxa"/>
              <w:bottom w:w="100" w:type="dxa"/>
              <w:right w:w="100" w:type="dxa"/>
            </w:tcMar>
          </w:tcPr>
          <w:p w14:paraId="675FD053" w14:textId="77777777" w:rsidR="006C5736" w:rsidRDefault="006C5736" w:rsidP="00F57AC6">
            <w:pPr>
              <w:pStyle w:val="Normal1"/>
              <w:widowControl w:val="0"/>
              <w:spacing w:after="0" w:line="240" w:lineRule="auto"/>
            </w:pPr>
          </w:p>
        </w:tc>
        <w:tc>
          <w:tcPr>
            <w:tcW w:w="3726" w:type="dxa"/>
            <w:tcMar>
              <w:top w:w="100" w:type="dxa"/>
              <w:left w:w="100" w:type="dxa"/>
              <w:bottom w:w="100" w:type="dxa"/>
              <w:right w:w="100" w:type="dxa"/>
            </w:tcMar>
          </w:tcPr>
          <w:p w14:paraId="61C7DBCA" w14:textId="77777777" w:rsidR="006C5736" w:rsidRDefault="006C5736" w:rsidP="00F57AC6">
            <w:pPr>
              <w:pStyle w:val="Normal1"/>
              <w:widowControl w:val="0"/>
              <w:spacing w:after="0" w:line="240" w:lineRule="auto"/>
            </w:pPr>
          </w:p>
        </w:tc>
      </w:tr>
      <w:tr w:rsidR="00954133" w14:paraId="19B192E9" w14:textId="77777777" w:rsidTr="00954133">
        <w:trPr>
          <w:trHeight w:val="493"/>
        </w:trPr>
        <w:tc>
          <w:tcPr>
            <w:tcW w:w="4462" w:type="dxa"/>
            <w:tcMar>
              <w:top w:w="100" w:type="dxa"/>
              <w:left w:w="100" w:type="dxa"/>
              <w:bottom w:w="100" w:type="dxa"/>
              <w:right w:w="100" w:type="dxa"/>
            </w:tcMar>
          </w:tcPr>
          <w:p w14:paraId="18CB28AF" w14:textId="77777777" w:rsidR="006C5736" w:rsidRDefault="006C5736" w:rsidP="00F57AC6">
            <w:pPr>
              <w:pStyle w:val="Normal1"/>
              <w:widowControl w:val="0"/>
              <w:spacing w:after="0" w:line="240" w:lineRule="auto"/>
            </w:pPr>
          </w:p>
        </w:tc>
        <w:tc>
          <w:tcPr>
            <w:tcW w:w="2175" w:type="dxa"/>
            <w:tcMar>
              <w:top w:w="100" w:type="dxa"/>
              <w:left w:w="100" w:type="dxa"/>
              <w:bottom w:w="100" w:type="dxa"/>
              <w:right w:w="100" w:type="dxa"/>
            </w:tcMar>
          </w:tcPr>
          <w:p w14:paraId="44E4726D" w14:textId="77777777" w:rsidR="006C5736" w:rsidRDefault="006C5736" w:rsidP="00F57AC6">
            <w:pPr>
              <w:pStyle w:val="Normal1"/>
              <w:widowControl w:val="0"/>
              <w:spacing w:after="0" w:line="240" w:lineRule="auto"/>
            </w:pPr>
          </w:p>
        </w:tc>
        <w:tc>
          <w:tcPr>
            <w:tcW w:w="3726" w:type="dxa"/>
            <w:tcMar>
              <w:top w:w="100" w:type="dxa"/>
              <w:left w:w="100" w:type="dxa"/>
              <w:bottom w:w="100" w:type="dxa"/>
              <w:right w:w="100" w:type="dxa"/>
            </w:tcMar>
          </w:tcPr>
          <w:p w14:paraId="0B06A9ED" w14:textId="77777777" w:rsidR="006C5736" w:rsidRDefault="006C5736" w:rsidP="00F57AC6">
            <w:pPr>
              <w:pStyle w:val="Normal1"/>
              <w:widowControl w:val="0"/>
              <w:spacing w:after="0" w:line="240" w:lineRule="auto"/>
            </w:pPr>
          </w:p>
        </w:tc>
      </w:tr>
      <w:tr w:rsidR="00954133" w14:paraId="5D27C11C" w14:textId="77777777" w:rsidTr="00954133">
        <w:trPr>
          <w:trHeight w:val="539"/>
        </w:trPr>
        <w:tc>
          <w:tcPr>
            <w:tcW w:w="4462" w:type="dxa"/>
            <w:tcMar>
              <w:top w:w="100" w:type="dxa"/>
              <w:left w:w="100" w:type="dxa"/>
              <w:bottom w:w="100" w:type="dxa"/>
              <w:right w:w="100" w:type="dxa"/>
            </w:tcMar>
          </w:tcPr>
          <w:p w14:paraId="4C5DB5C2" w14:textId="77777777" w:rsidR="006C5736" w:rsidRDefault="006C5736" w:rsidP="00F57AC6">
            <w:pPr>
              <w:pStyle w:val="Normal1"/>
              <w:widowControl w:val="0"/>
              <w:spacing w:after="0" w:line="240" w:lineRule="auto"/>
            </w:pPr>
          </w:p>
        </w:tc>
        <w:tc>
          <w:tcPr>
            <w:tcW w:w="2175" w:type="dxa"/>
            <w:tcMar>
              <w:top w:w="100" w:type="dxa"/>
              <w:left w:w="100" w:type="dxa"/>
              <w:bottom w:w="100" w:type="dxa"/>
              <w:right w:w="100" w:type="dxa"/>
            </w:tcMar>
          </w:tcPr>
          <w:p w14:paraId="4212A765" w14:textId="77777777" w:rsidR="006C5736" w:rsidRDefault="006C5736" w:rsidP="00F57AC6">
            <w:pPr>
              <w:pStyle w:val="Normal1"/>
              <w:widowControl w:val="0"/>
              <w:spacing w:after="0" w:line="240" w:lineRule="auto"/>
            </w:pPr>
          </w:p>
        </w:tc>
        <w:tc>
          <w:tcPr>
            <w:tcW w:w="3726" w:type="dxa"/>
            <w:tcMar>
              <w:top w:w="100" w:type="dxa"/>
              <w:left w:w="100" w:type="dxa"/>
              <w:bottom w:w="100" w:type="dxa"/>
              <w:right w:w="100" w:type="dxa"/>
            </w:tcMar>
          </w:tcPr>
          <w:p w14:paraId="60ACB850" w14:textId="77777777" w:rsidR="006C5736" w:rsidRDefault="006C5736" w:rsidP="00F57AC6">
            <w:pPr>
              <w:pStyle w:val="Normal1"/>
              <w:widowControl w:val="0"/>
              <w:spacing w:after="0" w:line="240" w:lineRule="auto"/>
            </w:pPr>
          </w:p>
        </w:tc>
      </w:tr>
      <w:tr w:rsidR="00954133" w14:paraId="2CAFBD1B" w14:textId="77777777" w:rsidTr="000F5C8B">
        <w:trPr>
          <w:trHeight w:val="539"/>
        </w:trPr>
        <w:tc>
          <w:tcPr>
            <w:tcW w:w="4462" w:type="dxa"/>
            <w:tcMar>
              <w:top w:w="100" w:type="dxa"/>
              <w:left w:w="100" w:type="dxa"/>
              <w:bottom w:w="100" w:type="dxa"/>
              <w:right w:w="100" w:type="dxa"/>
            </w:tcMar>
          </w:tcPr>
          <w:p w14:paraId="7E94847A" w14:textId="77777777" w:rsidR="00954133" w:rsidRDefault="00954133" w:rsidP="000F5C8B">
            <w:pPr>
              <w:pStyle w:val="Normal1"/>
              <w:widowControl w:val="0"/>
              <w:spacing w:after="0" w:line="240" w:lineRule="auto"/>
            </w:pPr>
          </w:p>
        </w:tc>
        <w:tc>
          <w:tcPr>
            <w:tcW w:w="2175" w:type="dxa"/>
            <w:tcMar>
              <w:top w:w="100" w:type="dxa"/>
              <w:left w:w="100" w:type="dxa"/>
              <w:bottom w:w="100" w:type="dxa"/>
              <w:right w:w="100" w:type="dxa"/>
            </w:tcMar>
          </w:tcPr>
          <w:p w14:paraId="22AB2B4B" w14:textId="77777777" w:rsidR="00954133" w:rsidRDefault="00954133" w:rsidP="000F5C8B">
            <w:pPr>
              <w:pStyle w:val="Normal1"/>
              <w:widowControl w:val="0"/>
              <w:spacing w:after="0" w:line="240" w:lineRule="auto"/>
            </w:pPr>
          </w:p>
        </w:tc>
        <w:tc>
          <w:tcPr>
            <w:tcW w:w="3726" w:type="dxa"/>
            <w:tcMar>
              <w:top w:w="100" w:type="dxa"/>
              <w:left w:w="100" w:type="dxa"/>
              <w:bottom w:w="100" w:type="dxa"/>
              <w:right w:w="100" w:type="dxa"/>
            </w:tcMar>
          </w:tcPr>
          <w:p w14:paraId="1BA8902D" w14:textId="77777777" w:rsidR="00954133" w:rsidRDefault="00954133" w:rsidP="000F5C8B">
            <w:pPr>
              <w:pStyle w:val="Normal1"/>
              <w:widowControl w:val="0"/>
              <w:spacing w:after="0" w:line="240" w:lineRule="auto"/>
            </w:pPr>
          </w:p>
        </w:tc>
      </w:tr>
      <w:tr w:rsidR="00954133" w14:paraId="1D1E3075" w14:textId="77777777" w:rsidTr="000F5C8B">
        <w:trPr>
          <w:trHeight w:val="539"/>
        </w:trPr>
        <w:tc>
          <w:tcPr>
            <w:tcW w:w="4462" w:type="dxa"/>
            <w:tcMar>
              <w:top w:w="100" w:type="dxa"/>
              <w:left w:w="100" w:type="dxa"/>
              <w:bottom w:w="100" w:type="dxa"/>
              <w:right w:w="100" w:type="dxa"/>
            </w:tcMar>
          </w:tcPr>
          <w:p w14:paraId="6CF67578" w14:textId="77777777" w:rsidR="00954133" w:rsidRDefault="00954133" w:rsidP="000F5C8B">
            <w:pPr>
              <w:pStyle w:val="Normal1"/>
              <w:widowControl w:val="0"/>
              <w:spacing w:after="0" w:line="240" w:lineRule="auto"/>
            </w:pPr>
          </w:p>
        </w:tc>
        <w:tc>
          <w:tcPr>
            <w:tcW w:w="2175" w:type="dxa"/>
            <w:tcMar>
              <w:top w:w="100" w:type="dxa"/>
              <w:left w:w="100" w:type="dxa"/>
              <w:bottom w:w="100" w:type="dxa"/>
              <w:right w:w="100" w:type="dxa"/>
            </w:tcMar>
          </w:tcPr>
          <w:p w14:paraId="4605736E" w14:textId="77777777" w:rsidR="00954133" w:rsidRDefault="00954133" w:rsidP="000F5C8B">
            <w:pPr>
              <w:pStyle w:val="Normal1"/>
              <w:widowControl w:val="0"/>
              <w:spacing w:after="0" w:line="240" w:lineRule="auto"/>
            </w:pPr>
          </w:p>
        </w:tc>
        <w:tc>
          <w:tcPr>
            <w:tcW w:w="3726" w:type="dxa"/>
            <w:tcMar>
              <w:top w:w="100" w:type="dxa"/>
              <w:left w:w="100" w:type="dxa"/>
              <w:bottom w:w="100" w:type="dxa"/>
              <w:right w:w="100" w:type="dxa"/>
            </w:tcMar>
          </w:tcPr>
          <w:p w14:paraId="5A2A2018" w14:textId="77777777" w:rsidR="00954133" w:rsidRDefault="00954133" w:rsidP="000F5C8B">
            <w:pPr>
              <w:pStyle w:val="Normal1"/>
              <w:widowControl w:val="0"/>
              <w:spacing w:after="0" w:line="240" w:lineRule="auto"/>
            </w:pPr>
          </w:p>
        </w:tc>
      </w:tr>
      <w:tr w:rsidR="00954133" w14:paraId="5568AAAC" w14:textId="77777777" w:rsidTr="000F5C8B">
        <w:trPr>
          <w:trHeight w:val="539"/>
        </w:trPr>
        <w:tc>
          <w:tcPr>
            <w:tcW w:w="4462" w:type="dxa"/>
            <w:tcMar>
              <w:top w:w="100" w:type="dxa"/>
              <w:left w:w="100" w:type="dxa"/>
              <w:bottom w:w="100" w:type="dxa"/>
              <w:right w:w="100" w:type="dxa"/>
            </w:tcMar>
          </w:tcPr>
          <w:p w14:paraId="2A35B606" w14:textId="77777777" w:rsidR="00954133" w:rsidRDefault="00954133" w:rsidP="000F5C8B">
            <w:pPr>
              <w:pStyle w:val="Normal1"/>
              <w:widowControl w:val="0"/>
              <w:spacing w:after="0" w:line="240" w:lineRule="auto"/>
            </w:pPr>
          </w:p>
        </w:tc>
        <w:tc>
          <w:tcPr>
            <w:tcW w:w="2175" w:type="dxa"/>
            <w:tcMar>
              <w:top w:w="100" w:type="dxa"/>
              <w:left w:w="100" w:type="dxa"/>
              <w:bottom w:w="100" w:type="dxa"/>
              <w:right w:w="100" w:type="dxa"/>
            </w:tcMar>
          </w:tcPr>
          <w:p w14:paraId="6994BC86" w14:textId="77777777" w:rsidR="00954133" w:rsidRDefault="00954133" w:rsidP="000F5C8B">
            <w:pPr>
              <w:pStyle w:val="Normal1"/>
              <w:widowControl w:val="0"/>
              <w:spacing w:after="0" w:line="240" w:lineRule="auto"/>
            </w:pPr>
          </w:p>
        </w:tc>
        <w:tc>
          <w:tcPr>
            <w:tcW w:w="3726" w:type="dxa"/>
            <w:tcMar>
              <w:top w:w="100" w:type="dxa"/>
              <w:left w:w="100" w:type="dxa"/>
              <w:bottom w:w="100" w:type="dxa"/>
              <w:right w:w="100" w:type="dxa"/>
            </w:tcMar>
          </w:tcPr>
          <w:p w14:paraId="0A11514D" w14:textId="77777777" w:rsidR="00954133" w:rsidRDefault="00954133" w:rsidP="000F5C8B">
            <w:pPr>
              <w:pStyle w:val="Normal1"/>
              <w:widowControl w:val="0"/>
              <w:spacing w:after="0" w:line="240" w:lineRule="auto"/>
            </w:pPr>
          </w:p>
        </w:tc>
      </w:tr>
      <w:tr w:rsidR="00954133" w14:paraId="68257907" w14:textId="77777777" w:rsidTr="00954133">
        <w:trPr>
          <w:trHeight w:val="539"/>
        </w:trPr>
        <w:tc>
          <w:tcPr>
            <w:tcW w:w="4462" w:type="dxa"/>
            <w:tcMar>
              <w:top w:w="100" w:type="dxa"/>
              <w:left w:w="100" w:type="dxa"/>
              <w:bottom w:w="100" w:type="dxa"/>
              <w:right w:w="100" w:type="dxa"/>
            </w:tcMar>
          </w:tcPr>
          <w:p w14:paraId="5928262A" w14:textId="77777777" w:rsidR="006C5736" w:rsidRDefault="006C5736" w:rsidP="00F57AC6">
            <w:pPr>
              <w:pStyle w:val="Normal1"/>
              <w:widowControl w:val="0"/>
              <w:spacing w:after="0" w:line="240" w:lineRule="auto"/>
            </w:pPr>
          </w:p>
        </w:tc>
        <w:tc>
          <w:tcPr>
            <w:tcW w:w="2175" w:type="dxa"/>
            <w:tcMar>
              <w:top w:w="100" w:type="dxa"/>
              <w:left w:w="100" w:type="dxa"/>
              <w:bottom w:w="100" w:type="dxa"/>
              <w:right w:w="100" w:type="dxa"/>
            </w:tcMar>
          </w:tcPr>
          <w:p w14:paraId="744CEEAC" w14:textId="77777777" w:rsidR="006C5736" w:rsidRDefault="006C5736" w:rsidP="00F57AC6">
            <w:pPr>
              <w:pStyle w:val="Normal1"/>
              <w:widowControl w:val="0"/>
              <w:spacing w:after="0" w:line="240" w:lineRule="auto"/>
            </w:pPr>
          </w:p>
        </w:tc>
        <w:tc>
          <w:tcPr>
            <w:tcW w:w="3726" w:type="dxa"/>
            <w:tcMar>
              <w:top w:w="100" w:type="dxa"/>
              <w:left w:w="100" w:type="dxa"/>
              <w:bottom w:w="100" w:type="dxa"/>
              <w:right w:w="100" w:type="dxa"/>
            </w:tcMar>
          </w:tcPr>
          <w:p w14:paraId="466D3F62" w14:textId="77777777" w:rsidR="006C5736" w:rsidRDefault="006C5736" w:rsidP="00F57AC6">
            <w:pPr>
              <w:pStyle w:val="Normal1"/>
              <w:widowControl w:val="0"/>
              <w:spacing w:after="0" w:line="240" w:lineRule="auto"/>
            </w:pPr>
          </w:p>
        </w:tc>
      </w:tr>
    </w:tbl>
    <w:p w14:paraId="00A0E700" w14:textId="77777777" w:rsidR="006C5736" w:rsidRDefault="006C5736"/>
    <w:p w14:paraId="3DEADF38" w14:textId="77777777" w:rsidR="00954133" w:rsidRDefault="00954133" w:rsidP="00954133">
      <w:pPr>
        <w:pStyle w:val="Normal1"/>
        <w:contextualSpacing/>
      </w:pPr>
    </w:p>
    <w:p w14:paraId="77FCBA2B" w14:textId="56BA8F11" w:rsidR="00954133" w:rsidRDefault="00954133" w:rsidP="00954133">
      <w:pPr>
        <w:pStyle w:val="Normal1"/>
        <w:contextualSpacing/>
      </w:pPr>
      <w:r>
        <w:t>Look at your tables. What are some “rules” that you can use to make predictions about which way the cart will move? You might ask yourself questions like:</w:t>
      </w:r>
      <w:r>
        <w:br/>
      </w:r>
    </w:p>
    <w:p w14:paraId="357F00D4" w14:textId="37DCFBDF" w:rsidR="00954133" w:rsidRDefault="00954133" w:rsidP="00954133">
      <w:pPr>
        <w:pStyle w:val="Normal1"/>
        <w:numPr>
          <w:ilvl w:val="1"/>
          <w:numId w:val="2"/>
        </w:numPr>
        <w:ind w:hanging="359"/>
        <w:contextualSpacing/>
      </w:pPr>
      <w:r>
        <w:t>Does it matter t</w:t>
      </w:r>
      <w:r w:rsidR="00493DCA">
        <w:t>hat the people are red or blue? Explain your answer.</w:t>
      </w:r>
      <w:r w:rsidR="00493DCA">
        <w:br/>
      </w:r>
      <w:r w:rsidR="00493DCA">
        <w:br/>
      </w:r>
    </w:p>
    <w:p w14:paraId="644F8C92" w14:textId="33B760D2" w:rsidR="00954133" w:rsidRDefault="00493DCA" w:rsidP="00954133">
      <w:pPr>
        <w:pStyle w:val="Normal1"/>
        <w:numPr>
          <w:ilvl w:val="1"/>
          <w:numId w:val="2"/>
        </w:numPr>
        <w:ind w:hanging="359"/>
        <w:contextualSpacing/>
      </w:pPr>
      <w:r>
        <w:t xml:space="preserve"> </w:t>
      </w:r>
      <w:r w:rsidR="00954133">
        <w:t xml:space="preserve">Does a large person always win </w:t>
      </w:r>
      <w:r>
        <w:t xml:space="preserve">each competition? </w:t>
      </w:r>
      <w:r w:rsidR="00954133">
        <w:t>Provide e</w:t>
      </w:r>
      <w:r>
        <w:t>vidence to support your answer.</w:t>
      </w:r>
      <w:r w:rsidR="00954133">
        <w:br/>
      </w:r>
      <w:r>
        <w:br/>
      </w:r>
    </w:p>
    <w:p w14:paraId="5AD0A8C9" w14:textId="1D0A24B8" w:rsidR="00954133" w:rsidRDefault="00954133" w:rsidP="00954133">
      <w:pPr>
        <w:pStyle w:val="Normal1"/>
        <w:numPr>
          <w:ilvl w:val="1"/>
          <w:numId w:val="2"/>
        </w:numPr>
        <w:ind w:hanging="359"/>
        <w:contextualSpacing/>
      </w:pPr>
      <w:r>
        <w:t>If two people are pulling on opposite sides, d</w:t>
      </w:r>
      <w:r w:rsidR="00493DCA">
        <w:t xml:space="preserve">oes the cart always stay still? Elaborate on your ideas. </w:t>
      </w:r>
      <w:r w:rsidR="00493DCA">
        <w:br/>
      </w:r>
      <w:r w:rsidR="00493DCA">
        <w:br/>
      </w:r>
    </w:p>
    <w:p w14:paraId="11E80881" w14:textId="292F64D0" w:rsidR="00954133" w:rsidRDefault="00954133" w:rsidP="00954133">
      <w:pPr>
        <w:pStyle w:val="Normal1"/>
        <w:numPr>
          <w:ilvl w:val="1"/>
          <w:numId w:val="2"/>
        </w:numPr>
        <w:ind w:hanging="359"/>
        <w:contextualSpacing/>
      </w:pPr>
      <w:r>
        <w:t>Does it matter what p</w:t>
      </w:r>
      <w:r w:rsidR="00493DCA">
        <w:t>art of the rope a person holds?</w:t>
      </w:r>
      <w:r>
        <w:t xml:space="preserve"> Provide evidence to support your answer.</w:t>
      </w:r>
      <w:r w:rsidR="00493DCA">
        <w:br/>
      </w:r>
      <w:r w:rsidR="00493DCA">
        <w:br/>
      </w:r>
    </w:p>
    <w:p w14:paraId="3A3E02C3" w14:textId="654C48E4" w:rsidR="00954133" w:rsidRDefault="00493DCA" w:rsidP="00493DCA">
      <w:pPr>
        <w:pStyle w:val="Normal1"/>
        <w:numPr>
          <w:ilvl w:val="1"/>
          <w:numId w:val="2"/>
        </w:numPr>
        <w:ind w:hanging="359"/>
        <w:contextualSpacing/>
      </w:pPr>
      <w:r>
        <w:t xml:space="preserve">How does the “Sum of Forces” help you? </w:t>
      </w:r>
    </w:p>
    <w:sectPr w:rsidR="00954133" w:rsidSect="006C5736">
      <w:headerReference w:type="default" r:id="rId15"/>
      <w:footerReference w:type="default" r:id="rId16"/>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417F1" w14:textId="77777777" w:rsidR="00333D0B" w:rsidRDefault="00333D0B" w:rsidP="006C5736">
      <w:r>
        <w:separator/>
      </w:r>
    </w:p>
  </w:endnote>
  <w:endnote w:type="continuationSeparator" w:id="0">
    <w:p w14:paraId="003EEB35" w14:textId="77777777" w:rsidR="00333D0B" w:rsidRDefault="00333D0B" w:rsidP="006C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6418F" w14:textId="77777777" w:rsidR="00F57AC6" w:rsidRDefault="00F57AC6" w:rsidP="00D1249F">
    <w:pPr>
      <w:pStyle w:val="Footer"/>
    </w:pPr>
    <w:r>
      <w:t xml:space="preserve">PhET Interactive Simulations – </w:t>
    </w:r>
    <w:hyperlink r:id="rId1" w:history="1">
      <w:r w:rsidRPr="00B91419">
        <w:rPr>
          <w:rStyle w:val="Hyperlink"/>
        </w:rPr>
        <w:t>http://phet.colorado.edu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7308F" w14:textId="77777777" w:rsidR="00333D0B" w:rsidRDefault="00333D0B" w:rsidP="006C5736">
      <w:r>
        <w:separator/>
      </w:r>
    </w:p>
  </w:footnote>
  <w:footnote w:type="continuationSeparator" w:id="0">
    <w:p w14:paraId="5DDED76E" w14:textId="77777777" w:rsidR="00333D0B" w:rsidRDefault="00333D0B" w:rsidP="006C5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7D6FC" w14:textId="77777777" w:rsidR="00F57AC6" w:rsidRDefault="00F57AC6" w:rsidP="006C5736">
    <w:pPr>
      <w:pStyle w:val="Header"/>
      <w:ind w:left="7920"/>
    </w:pPr>
    <w:r>
      <w:t>Name 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A0DD1"/>
    <w:multiLevelType w:val="multilevel"/>
    <w:tmpl w:val="9712FD1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5AD15A05"/>
    <w:multiLevelType w:val="multilevel"/>
    <w:tmpl w:val="9712FD1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736"/>
    <w:rsid w:val="000E3A00"/>
    <w:rsid w:val="0012452D"/>
    <w:rsid w:val="0015520E"/>
    <w:rsid w:val="00333D0B"/>
    <w:rsid w:val="00493DCA"/>
    <w:rsid w:val="00661441"/>
    <w:rsid w:val="00674E99"/>
    <w:rsid w:val="006C5736"/>
    <w:rsid w:val="00721F94"/>
    <w:rsid w:val="0080618F"/>
    <w:rsid w:val="008410EE"/>
    <w:rsid w:val="00954133"/>
    <w:rsid w:val="00A773EC"/>
    <w:rsid w:val="00CC1915"/>
    <w:rsid w:val="00D1249F"/>
    <w:rsid w:val="00D334F8"/>
    <w:rsid w:val="00E73E72"/>
    <w:rsid w:val="00F57A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26DD8F"/>
  <w14:defaultImageDpi w14:val="300"/>
  <w15:docId w15:val="{125F4F51-E1F8-42FC-B4FE-A69046B2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C5736"/>
    <w:pPr>
      <w:spacing w:after="160" w:line="259" w:lineRule="auto"/>
    </w:pPr>
    <w:rPr>
      <w:rFonts w:ascii="Calibri" w:eastAsia="Calibri" w:hAnsi="Calibri" w:cs="Calibri"/>
      <w:color w:val="000000"/>
      <w:sz w:val="22"/>
      <w:szCs w:val="20"/>
    </w:rPr>
  </w:style>
  <w:style w:type="paragraph" w:styleId="BalloonText">
    <w:name w:val="Balloon Text"/>
    <w:basedOn w:val="Normal"/>
    <w:link w:val="BalloonTextChar"/>
    <w:uiPriority w:val="99"/>
    <w:semiHidden/>
    <w:unhideWhenUsed/>
    <w:rsid w:val="006C57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5736"/>
    <w:rPr>
      <w:rFonts w:ascii="Lucida Grande" w:hAnsi="Lucida Grande" w:cs="Lucida Grande"/>
      <w:sz w:val="18"/>
      <w:szCs w:val="18"/>
    </w:rPr>
  </w:style>
  <w:style w:type="paragraph" w:styleId="Header">
    <w:name w:val="header"/>
    <w:basedOn w:val="Normal"/>
    <w:link w:val="HeaderChar"/>
    <w:uiPriority w:val="99"/>
    <w:unhideWhenUsed/>
    <w:rsid w:val="006C5736"/>
    <w:pPr>
      <w:tabs>
        <w:tab w:val="center" w:pos="4320"/>
        <w:tab w:val="right" w:pos="8640"/>
      </w:tabs>
    </w:pPr>
  </w:style>
  <w:style w:type="character" w:customStyle="1" w:styleId="HeaderChar">
    <w:name w:val="Header Char"/>
    <w:basedOn w:val="DefaultParagraphFont"/>
    <w:link w:val="Header"/>
    <w:uiPriority w:val="99"/>
    <w:rsid w:val="006C5736"/>
  </w:style>
  <w:style w:type="paragraph" w:styleId="Footer">
    <w:name w:val="footer"/>
    <w:basedOn w:val="Normal"/>
    <w:link w:val="FooterChar"/>
    <w:uiPriority w:val="99"/>
    <w:unhideWhenUsed/>
    <w:rsid w:val="006C5736"/>
    <w:pPr>
      <w:tabs>
        <w:tab w:val="center" w:pos="4320"/>
        <w:tab w:val="right" w:pos="8640"/>
      </w:tabs>
    </w:pPr>
  </w:style>
  <w:style w:type="character" w:customStyle="1" w:styleId="FooterChar">
    <w:name w:val="Footer Char"/>
    <w:basedOn w:val="DefaultParagraphFont"/>
    <w:link w:val="Footer"/>
    <w:uiPriority w:val="99"/>
    <w:rsid w:val="006C5736"/>
  </w:style>
  <w:style w:type="character" w:styleId="Hyperlink">
    <w:name w:val="Hyperlink"/>
    <w:basedOn w:val="DefaultParagraphFont"/>
    <w:uiPriority w:val="99"/>
    <w:unhideWhenUsed/>
    <w:rsid w:val="006C5736"/>
    <w:rPr>
      <w:color w:val="0000FF" w:themeColor="hyperlink"/>
      <w:u w:val="single"/>
    </w:rPr>
  </w:style>
  <w:style w:type="character" w:styleId="CommentReference">
    <w:name w:val="annotation reference"/>
    <w:basedOn w:val="DefaultParagraphFont"/>
    <w:uiPriority w:val="99"/>
    <w:semiHidden/>
    <w:unhideWhenUsed/>
    <w:rsid w:val="000E3A00"/>
    <w:rPr>
      <w:sz w:val="18"/>
      <w:szCs w:val="18"/>
    </w:rPr>
  </w:style>
  <w:style w:type="paragraph" w:styleId="CommentText">
    <w:name w:val="annotation text"/>
    <w:basedOn w:val="Normal"/>
    <w:link w:val="CommentTextChar"/>
    <w:uiPriority w:val="99"/>
    <w:semiHidden/>
    <w:unhideWhenUsed/>
    <w:rsid w:val="000E3A00"/>
  </w:style>
  <w:style w:type="character" w:customStyle="1" w:styleId="CommentTextChar">
    <w:name w:val="Comment Text Char"/>
    <w:basedOn w:val="DefaultParagraphFont"/>
    <w:link w:val="CommentText"/>
    <w:uiPriority w:val="99"/>
    <w:semiHidden/>
    <w:rsid w:val="000E3A00"/>
  </w:style>
  <w:style w:type="paragraph" w:styleId="CommentSubject">
    <w:name w:val="annotation subject"/>
    <w:basedOn w:val="CommentText"/>
    <w:next w:val="CommentText"/>
    <w:link w:val="CommentSubjectChar"/>
    <w:uiPriority w:val="99"/>
    <w:semiHidden/>
    <w:unhideWhenUsed/>
    <w:rsid w:val="000E3A00"/>
    <w:rPr>
      <w:b/>
      <w:bCs/>
      <w:sz w:val="20"/>
      <w:szCs w:val="20"/>
    </w:rPr>
  </w:style>
  <w:style w:type="character" w:customStyle="1" w:styleId="CommentSubjectChar">
    <w:name w:val="Comment Subject Char"/>
    <w:basedOn w:val="CommentTextChar"/>
    <w:link w:val="CommentSubject"/>
    <w:uiPriority w:val="99"/>
    <w:semiHidden/>
    <w:rsid w:val="000E3A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070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het.colorado.edu/sims/html/forces-and-motion-basics/latest/forces-and-motion-basics_en.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hyperlink" Target="http://phet.colorad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231</Words>
  <Characters>1321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Science Friday</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 Intern</dc:creator>
  <cp:keywords/>
  <dc:description/>
  <cp:lastModifiedBy>England, Harmony</cp:lastModifiedBy>
  <cp:revision>2</cp:revision>
  <dcterms:created xsi:type="dcterms:W3CDTF">2020-05-03T19:33:00Z</dcterms:created>
  <dcterms:modified xsi:type="dcterms:W3CDTF">2020-05-03T19:33:00Z</dcterms:modified>
</cp:coreProperties>
</file>